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2B1E" w14:textId="77777777" w:rsidR="00A0188C" w:rsidRPr="006E1AF6" w:rsidRDefault="00000000">
      <w:pPr>
        <w:pStyle w:val="Ttulo1"/>
        <w:jc w:val="center"/>
        <w:rPr>
          <w:sz w:val="36"/>
          <w:szCs w:val="36"/>
        </w:rPr>
      </w:pPr>
      <w:r w:rsidRPr="006E1AF6">
        <w:rPr>
          <w:sz w:val="36"/>
          <w:szCs w:val="36"/>
        </w:rPr>
        <w:t>ATIVIDADE DE MATEMÁTICA</w:t>
      </w:r>
    </w:p>
    <w:p w14:paraId="706B067F" w14:textId="77777777" w:rsidR="00A0188C" w:rsidRPr="006E1AF6" w:rsidRDefault="00000000">
      <w:pPr>
        <w:jc w:val="center"/>
        <w:rPr>
          <w:b/>
          <w:bCs/>
        </w:rPr>
      </w:pPr>
      <w:r w:rsidRPr="006E1AF6">
        <w:rPr>
          <w:b/>
          <w:bCs/>
        </w:rPr>
        <w:t>Ensino Fundamental II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02"/>
        <w:gridCol w:w="2487"/>
        <w:gridCol w:w="2254"/>
        <w:gridCol w:w="2319"/>
      </w:tblGrid>
      <w:tr w:rsidR="00A0188C" w:rsidRPr="006E1AF6" w14:paraId="17CBA77E" w14:textId="77777777">
        <w:trPr>
          <w:jc w:val="center"/>
        </w:trPr>
        <w:tc>
          <w:tcPr>
            <w:tcW w:w="2493" w:type="dxa"/>
          </w:tcPr>
          <w:p w14:paraId="54E525DB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Aluno(a):</w:t>
            </w:r>
          </w:p>
        </w:tc>
        <w:tc>
          <w:tcPr>
            <w:tcW w:w="2493" w:type="dxa"/>
          </w:tcPr>
          <w:p w14:paraId="75EA15CD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Turma:</w:t>
            </w:r>
          </w:p>
        </w:tc>
        <w:tc>
          <w:tcPr>
            <w:tcW w:w="2493" w:type="dxa"/>
          </w:tcPr>
          <w:p w14:paraId="3053521C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Data:</w:t>
            </w:r>
          </w:p>
        </w:tc>
        <w:tc>
          <w:tcPr>
            <w:tcW w:w="2493" w:type="dxa"/>
          </w:tcPr>
          <w:p w14:paraId="0781C0BC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Nota:</w:t>
            </w:r>
          </w:p>
        </w:tc>
      </w:tr>
      <w:tr w:rsidR="00A0188C" w:rsidRPr="006E1AF6" w14:paraId="1151105B" w14:textId="77777777">
        <w:trPr>
          <w:jc w:val="center"/>
        </w:trPr>
        <w:tc>
          <w:tcPr>
            <w:tcW w:w="4986" w:type="dxa"/>
            <w:gridSpan w:val="2"/>
          </w:tcPr>
          <w:p w14:paraId="7AE55347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2493" w:type="dxa"/>
          </w:tcPr>
          <w:p w14:paraId="4AB8C813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Professor(a):</w:t>
            </w:r>
          </w:p>
        </w:tc>
        <w:tc>
          <w:tcPr>
            <w:tcW w:w="2493" w:type="dxa"/>
          </w:tcPr>
          <w:p w14:paraId="2DE04F5B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__________________</w:t>
            </w:r>
          </w:p>
        </w:tc>
      </w:tr>
      <w:tr w:rsidR="00A0188C" w:rsidRPr="006E1AF6" w14:paraId="7040F5BA" w14:textId="77777777">
        <w:trPr>
          <w:jc w:val="center"/>
        </w:trPr>
        <w:tc>
          <w:tcPr>
            <w:tcW w:w="2493" w:type="dxa"/>
          </w:tcPr>
          <w:p w14:paraId="6DED32AC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Conteúdo:</w:t>
            </w:r>
          </w:p>
        </w:tc>
        <w:tc>
          <w:tcPr>
            <w:tcW w:w="7479" w:type="dxa"/>
            <w:gridSpan w:val="3"/>
          </w:tcPr>
          <w:p w14:paraId="3FBDD27E" w14:textId="77777777" w:rsidR="00A0188C" w:rsidRPr="006E1AF6" w:rsidRDefault="00000000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__________________________________________________________</w:t>
            </w:r>
          </w:p>
        </w:tc>
      </w:tr>
      <w:tr w:rsidR="006E1AF6" w:rsidRPr="006E1AF6" w14:paraId="31535E2F" w14:textId="77777777">
        <w:trPr>
          <w:jc w:val="center"/>
        </w:trPr>
        <w:tc>
          <w:tcPr>
            <w:tcW w:w="2493" w:type="dxa"/>
          </w:tcPr>
          <w:p w14:paraId="02336CFA" w14:textId="698E5321" w:rsidR="006E1AF6" w:rsidRPr="006E1AF6" w:rsidRDefault="006E1AF6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>INSTRUÇÕES</w:t>
            </w:r>
          </w:p>
        </w:tc>
        <w:tc>
          <w:tcPr>
            <w:tcW w:w="7479" w:type="dxa"/>
            <w:gridSpan w:val="3"/>
          </w:tcPr>
          <w:p w14:paraId="09E856B7" w14:textId="1A1BD079" w:rsidR="006E1AF6" w:rsidRPr="006E1AF6" w:rsidRDefault="006E1AF6">
            <w:pPr>
              <w:rPr>
                <w:sz w:val="24"/>
                <w:szCs w:val="24"/>
              </w:rPr>
            </w:pPr>
            <w:r w:rsidRPr="006E1AF6">
              <w:rPr>
                <w:sz w:val="24"/>
                <w:szCs w:val="24"/>
              </w:rPr>
              <w:t xml:space="preserve">• Leia </w:t>
            </w:r>
            <w:proofErr w:type="spellStart"/>
            <w:r w:rsidRPr="006E1AF6">
              <w:rPr>
                <w:sz w:val="24"/>
                <w:szCs w:val="24"/>
              </w:rPr>
              <w:t>atentamente</w:t>
            </w:r>
            <w:proofErr w:type="spellEnd"/>
            <w:r w:rsidRPr="006E1AF6">
              <w:rPr>
                <w:sz w:val="24"/>
                <w:szCs w:val="24"/>
              </w:rPr>
              <w:t xml:space="preserve"> </w:t>
            </w:r>
            <w:proofErr w:type="spellStart"/>
            <w:r w:rsidRPr="006E1AF6">
              <w:rPr>
                <w:sz w:val="24"/>
                <w:szCs w:val="24"/>
              </w:rPr>
              <w:t>cada</w:t>
            </w:r>
            <w:proofErr w:type="spellEnd"/>
            <w:r w:rsidRPr="006E1AF6">
              <w:rPr>
                <w:sz w:val="24"/>
                <w:szCs w:val="24"/>
              </w:rPr>
              <w:t xml:space="preserve"> </w:t>
            </w:r>
            <w:proofErr w:type="spellStart"/>
            <w:r w:rsidRPr="006E1AF6">
              <w:rPr>
                <w:sz w:val="24"/>
                <w:szCs w:val="24"/>
              </w:rPr>
              <w:t>questão</w:t>
            </w:r>
            <w:proofErr w:type="spellEnd"/>
            <w:r w:rsidRPr="006E1AF6">
              <w:rPr>
                <w:sz w:val="24"/>
                <w:szCs w:val="24"/>
              </w:rPr>
              <w:t>.</w:t>
            </w:r>
            <w:r w:rsidRPr="006E1AF6">
              <w:rPr>
                <w:sz w:val="24"/>
                <w:szCs w:val="24"/>
              </w:rPr>
              <w:br/>
              <w:t xml:space="preserve">• </w:t>
            </w:r>
            <w:proofErr w:type="spellStart"/>
            <w:r w:rsidRPr="006E1AF6">
              <w:rPr>
                <w:sz w:val="24"/>
                <w:szCs w:val="24"/>
              </w:rPr>
              <w:t>Apresente</w:t>
            </w:r>
            <w:proofErr w:type="spellEnd"/>
            <w:r w:rsidRPr="006E1AF6">
              <w:rPr>
                <w:sz w:val="24"/>
                <w:szCs w:val="24"/>
              </w:rPr>
              <w:t xml:space="preserve"> </w:t>
            </w:r>
            <w:proofErr w:type="spellStart"/>
            <w:r w:rsidRPr="006E1AF6">
              <w:rPr>
                <w:sz w:val="24"/>
                <w:szCs w:val="24"/>
              </w:rPr>
              <w:t>os</w:t>
            </w:r>
            <w:proofErr w:type="spellEnd"/>
            <w:r w:rsidRPr="006E1AF6">
              <w:rPr>
                <w:sz w:val="24"/>
                <w:szCs w:val="24"/>
              </w:rPr>
              <w:t xml:space="preserve"> </w:t>
            </w:r>
            <w:proofErr w:type="spellStart"/>
            <w:r w:rsidRPr="006E1AF6">
              <w:rPr>
                <w:sz w:val="24"/>
                <w:szCs w:val="24"/>
              </w:rPr>
              <w:t>cálculos</w:t>
            </w:r>
            <w:proofErr w:type="spellEnd"/>
            <w:r w:rsidRPr="006E1AF6">
              <w:rPr>
                <w:sz w:val="24"/>
                <w:szCs w:val="24"/>
              </w:rPr>
              <w:t>.</w:t>
            </w:r>
            <w:r w:rsidRPr="006E1AF6">
              <w:rPr>
                <w:sz w:val="24"/>
                <w:szCs w:val="24"/>
              </w:rPr>
              <w:br/>
              <w:t xml:space="preserve">• Utilize </w:t>
            </w:r>
            <w:proofErr w:type="spellStart"/>
            <w:r w:rsidRPr="006E1AF6">
              <w:rPr>
                <w:sz w:val="24"/>
                <w:szCs w:val="24"/>
              </w:rPr>
              <w:t>respostas</w:t>
            </w:r>
            <w:proofErr w:type="spellEnd"/>
            <w:r w:rsidRPr="006E1AF6">
              <w:rPr>
                <w:sz w:val="24"/>
                <w:szCs w:val="24"/>
              </w:rPr>
              <w:t xml:space="preserve"> </w:t>
            </w:r>
            <w:proofErr w:type="spellStart"/>
            <w:r w:rsidRPr="006E1AF6">
              <w:rPr>
                <w:sz w:val="24"/>
                <w:szCs w:val="24"/>
              </w:rPr>
              <w:t>legíveis</w:t>
            </w:r>
            <w:proofErr w:type="spellEnd"/>
            <w:r w:rsidRPr="006E1AF6">
              <w:rPr>
                <w:sz w:val="24"/>
                <w:szCs w:val="24"/>
              </w:rPr>
              <w:t>.</w:t>
            </w:r>
          </w:p>
        </w:tc>
      </w:tr>
    </w:tbl>
    <w:p w14:paraId="121061FB" w14:textId="09609AF1" w:rsidR="006E1AF6" w:rsidRPr="003A1F39" w:rsidRDefault="006E1AF6" w:rsidP="003A1F39">
      <w:pPr>
        <w:pStyle w:val="Ttulo1"/>
        <w:jc w:val="center"/>
        <w:rPr>
          <w:rFonts w:ascii="Times New Roman" w:eastAsia="Times New Roman" w:hAnsi="Times New Roman" w:cs="Times New Roman"/>
          <w:color w:val="auto"/>
          <w:kern w:val="36"/>
          <w:sz w:val="38"/>
          <w:szCs w:val="38"/>
          <w:lang w:val="pt-BR" w:eastAsia="pt-BR"/>
        </w:rPr>
      </w:pPr>
      <w:r w:rsidRPr="003A1F39">
        <w:rPr>
          <w:rFonts w:ascii="Times New Roman" w:eastAsia="Times New Roman" w:hAnsi="Times New Roman" w:cs="Times New Roman"/>
          <w:color w:val="auto"/>
          <w:kern w:val="36"/>
          <w:sz w:val="38"/>
          <w:szCs w:val="38"/>
          <w:lang w:val="pt-BR" w:eastAsia="pt-BR"/>
        </w:rPr>
        <w:t>Sistema de Numeração Decimal – 10 Questões (Estilo ENEM)</w:t>
      </w:r>
    </w:p>
    <w:p w14:paraId="1A0B5AF7" w14:textId="339B5793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01 -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No número </w:t>
      </w:r>
      <w:r w:rsidRPr="006E1AF6">
        <w:rPr>
          <w:b/>
          <w:bCs/>
          <w:lang w:val="pt-BR" w:eastAsia="pt-BR"/>
        </w:rPr>
        <w:t>58.472</w:t>
      </w:r>
      <w:r w:rsidRPr="006E1AF6">
        <w:rPr>
          <w:lang w:val="pt-BR" w:eastAsia="pt-BR"/>
        </w:rPr>
        <w:t xml:space="preserve">, qual é o valor representado pelo algarismo </w:t>
      </w:r>
      <w:r w:rsidRPr="006E1AF6">
        <w:rPr>
          <w:b/>
          <w:bCs/>
          <w:lang w:val="pt-BR" w:eastAsia="pt-BR"/>
        </w:rPr>
        <w:t>8</w:t>
      </w:r>
      <w:r w:rsidRPr="006E1AF6">
        <w:rPr>
          <w:lang w:val="pt-BR" w:eastAsia="pt-BR"/>
        </w:rPr>
        <w:t>?</w:t>
      </w:r>
    </w:p>
    <w:p w14:paraId="40AD78F1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8</w:t>
      </w:r>
    </w:p>
    <w:p w14:paraId="5A058CC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80</w:t>
      </w:r>
    </w:p>
    <w:p w14:paraId="21F6258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800</w:t>
      </w:r>
    </w:p>
    <w:p w14:paraId="7B0A7C3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8.000</w:t>
      </w:r>
    </w:p>
    <w:p w14:paraId="5C4C3174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0D9F4883">
          <v:rect id="_x0000_i1025" style="width:0;height:1.5pt" o:hralign="center" o:hrstd="t" o:hr="t" fillcolor="#a0a0a0" stroked="f"/>
        </w:pict>
      </w:r>
    </w:p>
    <w:p w14:paraId="3DCEDEBA" w14:textId="0A81284E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02 -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Durante uma feira de ciências, a organização registrou a presença de </w:t>
      </w:r>
      <w:r w:rsidRPr="006E1AF6">
        <w:rPr>
          <w:b/>
          <w:bCs/>
          <w:lang w:val="pt-BR" w:eastAsia="pt-BR"/>
        </w:rPr>
        <w:t>9.305 visitantes</w:t>
      </w:r>
      <w:r w:rsidRPr="006E1AF6">
        <w:rPr>
          <w:lang w:val="pt-BR" w:eastAsia="pt-BR"/>
        </w:rPr>
        <w:t xml:space="preserve"> ao longo de três dias. Para divulgar esse resultado em um relatório, foi necessário decompor esse número em seus valores posicionais.</w:t>
      </w:r>
    </w:p>
    <w:p w14:paraId="44436D7F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alternativa apresenta corretamente essa decomposição?</w:t>
      </w:r>
    </w:p>
    <w:p w14:paraId="69CC7880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9.000 + 300 + 5</w:t>
      </w:r>
    </w:p>
    <w:p w14:paraId="6437BEC2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9.000 + 30 + 5</w:t>
      </w:r>
    </w:p>
    <w:p w14:paraId="499E06C5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9.300 + 50</w:t>
      </w:r>
    </w:p>
    <w:p w14:paraId="4E769BCB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9.000 + 300 + 50</w:t>
      </w:r>
    </w:p>
    <w:p w14:paraId="374387A0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32AD8F59">
          <v:rect id="_x0000_i1026" style="width:0;height:1.5pt" o:hralign="center" o:hrstd="t" o:hr="t" fillcolor="#a0a0a0" stroked="f"/>
        </w:pict>
      </w:r>
    </w:p>
    <w:p w14:paraId="7A1A6055" w14:textId="77777777" w:rsidR="006E1AF6" w:rsidRDefault="006E1AF6" w:rsidP="006E1AF6">
      <w:pPr>
        <w:rPr>
          <w:b/>
          <w:bCs/>
          <w:lang w:val="pt-BR" w:eastAsia="pt-BR"/>
        </w:rPr>
      </w:pPr>
    </w:p>
    <w:p w14:paraId="39C885EF" w14:textId="77777777" w:rsidR="006E1AF6" w:rsidRDefault="006E1AF6" w:rsidP="006E1AF6">
      <w:pPr>
        <w:rPr>
          <w:b/>
          <w:bCs/>
          <w:lang w:val="pt-BR" w:eastAsia="pt-BR"/>
        </w:rPr>
      </w:pPr>
    </w:p>
    <w:p w14:paraId="4F2F9727" w14:textId="77777777" w:rsidR="003A1F39" w:rsidRDefault="003A1F39" w:rsidP="006E1AF6">
      <w:pPr>
        <w:rPr>
          <w:b/>
          <w:bCs/>
          <w:lang w:val="pt-BR" w:eastAsia="pt-BR"/>
        </w:rPr>
      </w:pPr>
    </w:p>
    <w:p w14:paraId="328ECFB2" w14:textId="77777777" w:rsidR="003A1F39" w:rsidRDefault="003A1F39" w:rsidP="006E1AF6">
      <w:pPr>
        <w:rPr>
          <w:b/>
          <w:bCs/>
          <w:lang w:val="pt-BR" w:eastAsia="pt-BR"/>
        </w:rPr>
      </w:pPr>
    </w:p>
    <w:p w14:paraId="62EB6590" w14:textId="6FC6A402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lastRenderedPageBreak/>
        <w:t>03 -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>Observe os números abaixo.</w:t>
      </w:r>
    </w:p>
    <w:p w14:paraId="7BA41F73" w14:textId="77777777" w:rsidR="006E1AF6" w:rsidRPr="006E1AF6" w:rsidRDefault="006E1AF6" w:rsidP="006E1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12.398 </w:t>
      </w:r>
    </w:p>
    <w:p w14:paraId="62576C52" w14:textId="77777777" w:rsidR="006E1AF6" w:rsidRPr="006E1AF6" w:rsidRDefault="006E1AF6" w:rsidP="006E1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12.938 </w:t>
      </w:r>
    </w:p>
    <w:p w14:paraId="4EE37535" w14:textId="77777777" w:rsidR="006E1AF6" w:rsidRPr="006E1AF6" w:rsidRDefault="006E1AF6" w:rsidP="006E1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12.893 </w:t>
      </w:r>
    </w:p>
    <w:p w14:paraId="07144FEB" w14:textId="77777777" w:rsidR="006E1AF6" w:rsidRPr="006E1AF6" w:rsidRDefault="006E1AF6" w:rsidP="006E1A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12.839 </w:t>
      </w:r>
    </w:p>
    <w:p w14:paraId="314A9FCC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deles é o maior?</w:t>
      </w:r>
    </w:p>
    <w:p w14:paraId="16E11C25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12.398</w:t>
      </w:r>
    </w:p>
    <w:p w14:paraId="55017269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12.938</w:t>
      </w:r>
    </w:p>
    <w:p w14:paraId="338EFE1D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12.893</w:t>
      </w:r>
    </w:p>
    <w:p w14:paraId="0FB75B75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12.839</w:t>
      </w:r>
    </w:p>
    <w:p w14:paraId="083C3E78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4761274B">
          <v:rect id="_x0000_i1027" style="width:0;height:1.5pt" o:hralign="center" o:hrstd="t" o:hr="t" fillcolor="#a0a0a0" stroked="f"/>
        </w:pict>
      </w:r>
    </w:p>
    <w:p w14:paraId="38DCA735" w14:textId="048F4D08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04 -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Uma biblioteca municipal registrou a entrada de </w:t>
      </w:r>
      <w:r w:rsidRPr="006E1AF6">
        <w:rPr>
          <w:b/>
          <w:bCs/>
          <w:lang w:val="pt-BR" w:eastAsia="pt-BR"/>
        </w:rPr>
        <w:t>setenta e quatro mil, cento e nove</w:t>
      </w:r>
      <w:r w:rsidRPr="006E1AF6">
        <w:rPr>
          <w:lang w:val="pt-BR" w:eastAsia="pt-BR"/>
        </w:rPr>
        <w:t xml:space="preserve"> visitantes durante um ano. Ao elaborar um gráfico estatístico, o bibliotecário precisou representar essa quantidade utilizando algarismos.</w:t>
      </w:r>
    </w:p>
    <w:p w14:paraId="040778A5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número corresponde corretamente à quantidade de visitantes?</w:t>
      </w:r>
    </w:p>
    <w:p w14:paraId="2DAC03FF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74.019</w:t>
      </w:r>
    </w:p>
    <w:p w14:paraId="3B220E00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74.190</w:t>
      </w:r>
    </w:p>
    <w:p w14:paraId="247FF0F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74.109</w:t>
      </w:r>
    </w:p>
    <w:p w14:paraId="5B4BFAD6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70.419</w:t>
      </w:r>
    </w:p>
    <w:p w14:paraId="0CE2CC0C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752D398A">
          <v:rect id="_x0000_i1028" style="width:0;height:1.5pt" o:hralign="center" o:hrstd="t" o:hr="t" fillcolor="#a0a0a0" stroked="f"/>
        </w:pict>
      </w:r>
    </w:p>
    <w:p w14:paraId="58133CC2" w14:textId="032DED24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05 -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No número </w:t>
      </w:r>
      <w:r w:rsidRPr="006E1AF6">
        <w:rPr>
          <w:b/>
          <w:bCs/>
          <w:lang w:val="pt-BR" w:eastAsia="pt-BR"/>
        </w:rPr>
        <w:t>407.216</w:t>
      </w:r>
      <w:r w:rsidRPr="006E1AF6">
        <w:rPr>
          <w:lang w:val="pt-BR" w:eastAsia="pt-BR"/>
        </w:rPr>
        <w:t xml:space="preserve">, qual é o valor relativo do algarismo </w:t>
      </w:r>
      <w:r w:rsidRPr="006E1AF6">
        <w:rPr>
          <w:b/>
          <w:bCs/>
          <w:lang w:val="pt-BR" w:eastAsia="pt-BR"/>
        </w:rPr>
        <w:t>2</w:t>
      </w:r>
      <w:r w:rsidRPr="006E1AF6">
        <w:rPr>
          <w:lang w:val="pt-BR" w:eastAsia="pt-BR"/>
        </w:rPr>
        <w:t>?</w:t>
      </w:r>
    </w:p>
    <w:p w14:paraId="750ECECB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2</w:t>
      </w:r>
    </w:p>
    <w:p w14:paraId="5420264D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20</w:t>
      </w:r>
    </w:p>
    <w:p w14:paraId="706A28D1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200</w:t>
      </w:r>
    </w:p>
    <w:p w14:paraId="33ACD9C1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2.000</w:t>
      </w:r>
    </w:p>
    <w:p w14:paraId="092A9676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63056668">
          <v:rect id="_x0000_i1029" style="width:0;height:1.5pt" o:hralign="center" o:hrstd="t" o:hr="t" fillcolor="#a0a0a0" stroked="f"/>
        </w:pict>
      </w:r>
    </w:p>
    <w:p w14:paraId="5A1E8A01" w14:textId="77777777" w:rsidR="006E1AF6" w:rsidRDefault="006E1AF6" w:rsidP="006E1AF6">
      <w:pPr>
        <w:rPr>
          <w:lang w:val="pt-BR" w:eastAsia="pt-BR"/>
        </w:rPr>
      </w:pPr>
    </w:p>
    <w:p w14:paraId="22A6BFAD" w14:textId="77777777" w:rsidR="006E1AF6" w:rsidRDefault="006E1AF6" w:rsidP="006E1AF6">
      <w:pPr>
        <w:rPr>
          <w:lang w:val="pt-BR" w:eastAsia="pt-BR"/>
        </w:rPr>
      </w:pPr>
    </w:p>
    <w:p w14:paraId="04398904" w14:textId="60A12F77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lastRenderedPageBreak/>
        <w:t>06 -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Uma cooperativa agrícola informou que, em determinado mês, foram colhidas </w:t>
      </w:r>
      <w:r w:rsidRPr="006E1AF6">
        <w:rPr>
          <w:b/>
          <w:bCs/>
          <w:lang w:val="pt-BR" w:eastAsia="pt-BR"/>
        </w:rPr>
        <w:t>68.429 toneladas</w:t>
      </w:r>
      <w:r w:rsidRPr="006E1AF6">
        <w:rPr>
          <w:lang w:val="pt-BR" w:eastAsia="pt-BR"/>
        </w:rPr>
        <w:t xml:space="preserve"> de grãos. Um técnico descreveu esse número utilizando ordens do Sistema de Numeração Decimal.</w:t>
      </w:r>
    </w:p>
    <w:p w14:paraId="2E4A163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alternativa representa corretamente essa quantidade?</w:t>
      </w:r>
    </w:p>
    <w:p w14:paraId="6B4281C2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6 dezenas de milhar, 8 unidades de milhar, 4 centenas, 2 dezenas e 9 unidades.</w:t>
      </w:r>
    </w:p>
    <w:p w14:paraId="7178EA82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6 dezenas de milhar, 8 unidades de milhar, 2 centenas, 4 dezenas e 9 unidades.</w:t>
      </w:r>
    </w:p>
    <w:p w14:paraId="46C960F5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6 unidades de milhar, 8 centenas, 4 dezenas, 2 unidades e 9 dezenas de milhar.</w:t>
      </w:r>
    </w:p>
    <w:p w14:paraId="369967DA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68 unidades de milhar, 4 centenas, 2 dezenas e 9 unidades.</w:t>
      </w:r>
    </w:p>
    <w:p w14:paraId="3631EFA9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6136869C">
          <v:rect id="_x0000_i1030" style="width:0;height:1.5pt" o:hralign="center" o:hrstd="t" o:hr="t" fillcolor="#a0a0a0" stroked="f"/>
        </w:pict>
      </w:r>
    </w:p>
    <w:p w14:paraId="5D97977C" w14:textId="05F95BCC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07 -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 xml:space="preserve">Qual é o sucessor do número </w:t>
      </w:r>
      <w:r w:rsidRPr="006E1AF6">
        <w:rPr>
          <w:b/>
          <w:bCs/>
          <w:lang w:val="pt-BR" w:eastAsia="pt-BR"/>
        </w:rPr>
        <w:t>49.999</w:t>
      </w:r>
      <w:r w:rsidRPr="006E1AF6">
        <w:rPr>
          <w:lang w:val="pt-BR" w:eastAsia="pt-BR"/>
        </w:rPr>
        <w:t>?</w:t>
      </w:r>
    </w:p>
    <w:p w14:paraId="1B9B62C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49.998</w:t>
      </w:r>
    </w:p>
    <w:p w14:paraId="3328B03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50.000</w:t>
      </w:r>
    </w:p>
    <w:p w14:paraId="3AFC7ACE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50.001</w:t>
      </w:r>
    </w:p>
    <w:p w14:paraId="0300085B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49.999</w:t>
      </w:r>
    </w:p>
    <w:p w14:paraId="334D4488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03D6FEEB">
          <v:rect id="_x0000_i1031" style="width:0;height:1.5pt" o:hralign="center" o:hrstd="t" o:hr="t" fillcolor="#a0a0a0" stroked="f"/>
        </w:pict>
      </w:r>
    </w:p>
    <w:p w14:paraId="6FDDF9B2" w14:textId="5F947B1F" w:rsidR="006E1AF6" w:rsidRPr="006E1AF6" w:rsidRDefault="006E1AF6" w:rsidP="006E1AF6">
      <w:pPr>
        <w:rPr>
          <w:lang w:val="pt-BR" w:eastAsia="pt-BR"/>
        </w:rPr>
      </w:pPr>
      <w:r w:rsidRPr="006E1AF6">
        <w:rPr>
          <w:b/>
          <w:bCs/>
          <w:lang w:val="pt-BR" w:eastAsia="pt-BR"/>
        </w:rPr>
        <w:t>08 -</w:t>
      </w:r>
      <w:r>
        <w:rPr>
          <w:lang w:val="pt-BR" w:eastAsia="pt-BR"/>
        </w:rPr>
        <w:t xml:space="preserve"> </w:t>
      </w:r>
      <w:r w:rsidRPr="006E1AF6">
        <w:rPr>
          <w:lang w:val="pt-BR" w:eastAsia="pt-BR"/>
        </w:rPr>
        <w:t>Durante um levantamento populacional, duas cidades apresentaram os seguintes números de habitantes:</w:t>
      </w:r>
    </w:p>
    <w:p w14:paraId="31C104CC" w14:textId="77777777" w:rsidR="006E1AF6" w:rsidRPr="006E1AF6" w:rsidRDefault="006E1AF6" w:rsidP="006E1A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Cidade A: </w:t>
      </w: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45.087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</w:p>
    <w:p w14:paraId="54E1C593" w14:textId="77777777" w:rsidR="006E1AF6" w:rsidRPr="006E1AF6" w:rsidRDefault="006E1AF6" w:rsidP="006E1A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Cidade B: </w:t>
      </w: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45.078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</w:p>
    <w:p w14:paraId="74656C78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Ao comparar essas quantidades, qual relação é verdadeira?</w:t>
      </w:r>
    </w:p>
    <w:p w14:paraId="71FF302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45.087 &lt; 45.078</w:t>
      </w:r>
    </w:p>
    <w:p w14:paraId="65E72C0C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45.087 &gt; 45.078</w:t>
      </w:r>
    </w:p>
    <w:p w14:paraId="7091A72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45.087 = 45.078</w:t>
      </w:r>
    </w:p>
    <w:p w14:paraId="1EC607AB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45.087 ≤ 45.078</w:t>
      </w:r>
    </w:p>
    <w:p w14:paraId="2E20DAB4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69FE3497">
          <v:rect id="_x0000_i1032" style="width:0;height:1.5pt" o:hralign="center" o:hrstd="t" o:hr="t" fillcolor="#a0a0a0" stroked="f"/>
        </w:pict>
      </w:r>
    </w:p>
    <w:p w14:paraId="04AAFA82" w14:textId="77777777" w:rsid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29B5F175" w14:textId="77777777" w:rsid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7D8E743" w14:textId="77777777" w:rsid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CD3C5AF" w14:textId="43FCE48E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09 -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alternativa apresenta os números abaixo em ordem crescente?</w:t>
      </w:r>
    </w:p>
    <w:p w14:paraId="6353D20B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8.052 – 8.250 – 8.502 – 8.520</w:t>
      </w:r>
    </w:p>
    <w:p w14:paraId="21ADD96C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8.520 – 8.502 – 8.250 – 8.052</w:t>
      </w:r>
    </w:p>
    <w:p w14:paraId="257ACD8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8.052 – 8.250 – 8.502 – 8.520</w:t>
      </w:r>
    </w:p>
    <w:p w14:paraId="732B0D2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8.250 – 8.052 – 8.520 – 8.502</w:t>
      </w:r>
    </w:p>
    <w:p w14:paraId="55A486F4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8.502 – 8.052 – 8.250 – 8.520</w:t>
      </w:r>
    </w:p>
    <w:p w14:paraId="23DA2D29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58348009">
          <v:rect id="_x0000_i1033" style="width:0;height:1.5pt" o:hralign="center" o:hrstd="t" o:hr="t" fillcolor="#a0a0a0" stroked="f"/>
        </w:pict>
      </w:r>
    </w:p>
    <w:p w14:paraId="0ED3BE46" w14:textId="506DFA73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10 -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Uma distribuidora possui </w:t>
      </w: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12.845 caixas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armazenadas em seu centro logístico. Para organizar o estoque, o gerente deseja saber quantas </w:t>
      </w:r>
      <w:r w:rsidRPr="006E1AF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centenas completas</w:t>
      </w: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existem nessa quantidade.</w:t>
      </w:r>
    </w:p>
    <w:p w14:paraId="6C3745F7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Qual é a resposta correta?</w:t>
      </w:r>
    </w:p>
    <w:p w14:paraId="1F83F9F6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12</w:t>
      </w:r>
    </w:p>
    <w:p w14:paraId="25191521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B) 128</w:t>
      </w:r>
    </w:p>
    <w:p w14:paraId="4E4C66C2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C) 1.284</w:t>
      </w:r>
    </w:p>
    <w:p w14:paraId="640EFD29" w14:textId="77777777" w:rsidR="006E1AF6" w:rsidRPr="006E1AF6" w:rsidRDefault="006E1AF6" w:rsidP="006E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D) 12.845</w:t>
      </w:r>
    </w:p>
    <w:p w14:paraId="2E13022F" w14:textId="77777777" w:rsidR="006E1AF6" w:rsidRPr="006E1AF6" w:rsidRDefault="006E1AF6" w:rsidP="006E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 w14:anchorId="7120CAC9">
          <v:rect id="_x0000_i1034" style="width:0;height:1.5pt" o:hralign="center" o:hrstd="t" o:hr="t" fillcolor="#a0a0a0" stroked="f"/>
        </w:pict>
      </w:r>
    </w:p>
    <w:p w14:paraId="2A479B51" w14:textId="77777777" w:rsidR="006E1AF6" w:rsidRPr="006E1AF6" w:rsidRDefault="006E1AF6" w:rsidP="006E1A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 w:rsidRPr="006E1A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>Gabarito</w:t>
      </w:r>
    </w:p>
    <w:p w14:paraId="181E4EE4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 </w:t>
      </w:r>
    </w:p>
    <w:p w14:paraId="5DC539D9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</w:t>
      </w:r>
    </w:p>
    <w:p w14:paraId="72491C6F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B </w:t>
      </w:r>
    </w:p>
    <w:p w14:paraId="79D4D006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 </w:t>
      </w:r>
    </w:p>
    <w:p w14:paraId="743D6033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 </w:t>
      </w:r>
    </w:p>
    <w:p w14:paraId="71A085A0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</w:t>
      </w:r>
    </w:p>
    <w:p w14:paraId="36334A21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B </w:t>
      </w:r>
    </w:p>
    <w:p w14:paraId="68AFA954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B </w:t>
      </w:r>
    </w:p>
    <w:p w14:paraId="35FFF773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B </w:t>
      </w:r>
    </w:p>
    <w:p w14:paraId="37C4BAE3" w14:textId="77777777" w:rsidR="006E1AF6" w:rsidRPr="006E1AF6" w:rsidRDefault="006E1AF6" w:rsidP="006E1A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E1AF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</w:t>
      </w:r>
    </w:p>
    <w:p w14:paraId="494CAB98" w14:textId="11427494" w:rsidR="00A0188C" w:rsidRDefault="00000000">
      <w:r>
        <w:br/>
      </w:r>
    </w:p>
    <w:sectPr w:rsidR="00A0188C" w:rsidSect="006E1AF6">
      <w:headerReference w:type="default" r:id="rId8"/>
      <w:footerReference w:type="default" r:id="rId9"/>
      <w:pgSz w:w="12240" w:h="15840"/>
      <w:pgMar w:top="850" w:right="1134" w:bottom="850" w:left="1134" w:header="720" w:footer="720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32A5" w14:textId="77777777" w:rsidR="005F0E57" w:rsidRDefault="005F0E57">
      <w:pPr>
        <w:spacing w:after="0" w:line="240" w:lineRule="auto"/>
      </w:pPr>
      <w:r>
        <w:separator/>
      </w:r>
    </w:p>
  </w:endnote>
  <w:endnote w:type="continuationSeparator" w:id="0">
    <w:p w14:paraId="36545851" w14:textId="77777777" w:rsidR="005F0E57" w:rsidRDefault="005F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93DD" w14:textId="1902090C" w:rsidR="006E1AF6" w:rsidRPr="006E1AF6" w:rsidRDefault="00000000" w:rsidP="006E1AF6">
    <w:pPr>
      <w:pStyle w:val="Rodap"/>
      <w:jc w:val="center"/>
      <w:rPr>
        <w:sz w:val="18"/>
      </w:rPr>
    </w:pPr>
    <w:r>
      <w:rPr>
        <w:sz w:val="18"/>
      </w:rPr>
      <w:t xml:space="preserve">Material </w:t>
    </w:r>
    <w:proofErr w:type="spellStart"/>
    <w:r>
      <w:rPr>
        <w:sz w:val="18"/>
      </w:rPr>
      <w:t>elaborado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por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Matemática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Hoje</w:t>
    </w:r>
    <w:proofErr w:type="spellEnd"/>
    <w:r>
      <w:rPr>
        <w:sz w:val="18"/>
      </w:rPr>
      <w:t xml:space="preserve"> • </w:t>
    </w:r>
    <w:hyperlink r:id="rId1" w:history="1">
      <w:r w:rsidR="006E1AF6" w:rsidRPr="00F46E63">
        <w:rPr>
          <w:rStyle w:val="Hyperlink"/>
          <w:sz w:val="18"/>
        </w:rPr>
        <w:t>www.matematicahoje.blog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7E57" w14:textId="77777777" w:rsidR="005F0E57" w:rsidRDefault="005F0E57">
      <w:pPr>
        <w:spacing w:after="0" w:line="240" w:lineRule="auto"/>
      </w:pPr>
      <w:r>
        <w:separator/>
      </w:r>
    </w:p>
  </w:footnote>
  <w:footnote w:type="continuationSeparator" w:id="0">
    <w:p w14:paraId="2279929C" w14:textId="77777777" w:rsidR="005F0E57" w:rsidRDefault="005F0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183B" w14:textId="1D9BF593" w:rsidR="006E1AF6" w:rsidRPr="006E1AF6" w:rsidRDefault="00000000" w:rsidP="006E1AF6">
    <w:pPr>
      <w:pStyle w:val="Cabealho"/>
      <w:jc w:val="center"/>
      <w:rPr>
        <w:i/>
        <w:sz w:val="20"/>
      </w:rPr>
    </w:pPr>
    <w:r>
      <w:rPr>
        <w:b/>
        <w:sz w:val="32"/>
      </w:rPr>
      <w:t>MATEMÁTICA HOJE</w:t>
    </w:r>
    <w:r>
      <w:rPr>
        <w:b/>
        <w:sz w:val="32"/>
      </w:rPr>
      <w:br/>
    </w:r>
    <w:hyperlink r:id="rId1" w:history="1">
      <w:r w:rsidR="006E1AF6" w:rsidRPr="00F46E63">
        <w:rPr>
          <w:rStyle w:val="Hyperlink"/>
          <w:i/>
          <w:sz w:val="20"/>
        </w:rPr>
        <w:t>www.matematicahoje.blog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BD4C8A"/>
    <w:multiLevelType w:val="multilevel"/>
    <w:tmpl w:val="1A10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C07730"/>
    <w:multiLevelType w:val="multilevel"/>
    <w:tmpl w:val="87A6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6A71DE"/>
    <w:multiLevelType w:val="multilevel"/>
    <w:tmpl w:val="5AC4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819496">
    <w:abstractNumId w:val="8"/>
  </w:num>
  <w:num w:numId="2" w16cid:durableId="1010374909">
    <w:abstractNumId w:val="6"/>
  </w:num>
  <w:num w:numId="3" w16cid:durableId="687490448">
    <w:abstractNumId w:val="5"/>
  </w:num>
  <w:num w:numId="4" w16cid:durableId="1150636222">
    <w:abstractNumId w:val="4"/>
  </w:num>
  <w:num w:numId="5" w16cid:durableId="405615193">
    <w:abstractNumId w:val="7"/>
  </w:num>
  <w:num w:numId="6" w16cid:durableId="1122461338">
    <w:abstractNumId w:val="3"/>
  </w:num>
  <w:num w:numId="7" w16cid:durableId="1433356991">
    <w:abstractNumId w:val="2"/>
  </w:num>
  <w:num w:numId="8" w16cid:durableId="282425015">
    <w:abstractNumId w:val="1"/>
  </w:num>
  <w:num w:numId="9" w16cid:durableId="1502622401">
    <w:abstractNumId w:val="0"/>
  </w:num>
  <w:num w:numId="10" w16cid:durableId="2050452256">
    <w:abstractNumId w:val="10"/>
  </w:num>
  <w:num w:numId="11" w16cid:durableId="2050690049">
    <w:abstractNumId w:val="11"/>
  </w:num>
  <w:num w:numId="12" w16cid:durableId="1081758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2655"/>
    <w:rsid w:val="00326F90"/>
    <w:rsid w:val="003A1F39"/>
    <w:rsid w:val="005F0E57"/>
    <w:rsid w:val="006E1AF6"/>
    <w:rsid w:val="007800C9"/>
    <w:rsid w:val="00860C97"/>
    <w:rsid w:val="00A0188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C4F30"/>
  <w14:defaultImageDpi w14:val="300"/>
  <w15:docId w15:val="{FA59C937-ABE4-4E9E-9A4F-D02C3DC4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6E1AF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1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ematicahoje.blo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ematicahoje.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PEDRO ROCHA</cp:lastModifiedBy>
  <cp:revision>2</cp:revision>
  <cp:lastPrinted>2026-07-25T13:59:00Z</cp:lastPrinted>
  <dcterms:created xsi:type="dcterms:W3CDTF">2026-07-25T13:59:00Z</dcterms:created>
  <dcterms:modified xsi:type="dcterms:W3CDTF">2026-07-25T13:59:00Z</dcterms:modified>
  <cp:category/>
</cp:coreProperties>
</file>